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58" w:rsidRPr="00C70158" w:rsidRDefault="00C70158" w:rsidP="00C70158">
      <w:pPr>
        <w:pStyle w:val="Standard"/>
        <w:jc w:val="both"/>
        <w:rPr>
          <w:rFonts w:ascii="Arial" w:hAnsi="Arial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                                               </w:t>
      </w:r>
      <w:r w:rsidR="00B335F5" w:rsidRPr="00C70158">
        <w:rPr>
          <w:rFonts w:ascii="Arial" w:hAnsi="Arial"/>
          <w:color w:val="00B050"/>
          <w:sz w:val="28"/>
          <w:szCs w:val="28"/>
        </w:rPr>
        <w:t>NOTA DE PRENSA</w:t>
      </w:r>
      <w:r w:rsidRPr="00C70158">
        <w:rPr>
          <w:rFonts w:ascii="Arial" w:hAnsi="Arial"/>
          <w:color w:val="00B050"/>
          <w:sz w:val="28"/>
          <w:szCs w:val="28"/>
        </w:rPr>
        <w:t xml:space="preserve"> </w:t>
      </w:r>
    </w:p>
    <w:p w:rsidR="00C70158" w:rsidRPr="00C70158" w:rsidRDefault="00C70158" w:rsidP="00C70158">
      <w:pPr>
        <w:pStyle w:val="Standard"/>
        <w:jc w:val="both"/>
        <w:rPr>
          <w:rFonts w:asciiTheme="majorHAnsi" w:hAnsiTheme="majorHAnsi"/>
          <w:color w:val="00B050"/>
          <w:sz w:val="28"/>
          <w:szCs w:val="28"/>
        </w:rPr>
      </w:pPr>
    </w:p>
    <w:p w:rsidR="00C70158" w:rsidRPr="00C70158" w:rsidRDefault="00C70158" w:rsidP="00C70158">
      <w:pPr>
        <w:pStyle w:val="Standard"/>
        <w:jc w:val="both"/>
        <w:rPr>
          <w:rStyle w:val="nfasis"/>
          <w:rFonts w:ascii="Arial" w:hAnsi="Arial"/>
          <w:b/>
          <w:i w:val="0"/>
        </w:rPr>
      </w:pPr>
      <w:r w:rsidRPr="00C70158">
        <w:rPr>
          <w:rStyle w:val="nfasis"/>
          <w:rFonts w:ascii="Arial" w:hAnsi="Arial"/>
          <w:b/>
          <w:i w:val="0"/>
        </w:rPr>
        <w:t xml:space="preserve">              </w:t>
      </w:r>
      <w:r w:rsidRPr="00C70158">
        <w:rPr>
          <w:rStyle w:val="nfasis"/>
          <w:rFonts w:ascii="Arial" w:hAnsi="Arial"/>
          <w:b/>
          <w:i w:val="0"/>
        </w:rPr>
        <w:t>ALEGACIÓNS AO PARQUE EÓLICO MONCIRO II</w:t>
      </w:r>
      <w:bookmarkStart w:id="0" w:name="_GoBack"/>
      <w:bookmarkEnd w:id="0"/>
    </w:p>
    <w:p w:rsidR="00C70158" w:rsidRPr="00D953C1" w:rsidRDefault="00C70158" w:rsidP="00C70158">
      <w:pPr>
        <w:pStyle w:val="Standard"/>
        <w:jc w:val="both"/>
        <w:rPr>
          <w:rStyle w:val="nfasis"/>
          <w:rFonts w:ascii="Arial" w:hAnsi="Arial"/>
          <w:b/>
          <w:i w:val="0"/>
        </w:rPr>
      </w:pPr>
      <w:r w:rsidRPr="00D953C1">
        <w:rPr>
          <w:rStyle w:val="nfasis"/>
          <w:rFonts w:ascii="Arial" w:hAnsi="Arial"/>
          <w:b/>
        </w:rPr>
        <w:t xml:space="preserve">                         </w:t>
      </w:r>
      <w:r>
        <w:rPr>
          <w:rStyle w:val="nfasis"/>
          <w:rFonts w:ascii="Arial" w:hAnsi="Arial"/>
          <w:b/>
        </w:rPr>
        <w:t xml:space="preserve">     </w:t>
      </w:r>
    </w:p>
    <w:p w:rsidR="00B335F5" w:rsidRPr="00C70158" w:rsidRDefault="00B335F5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B335F5" w:rsidRPr="00C70158" w:rsidRDefault="00B335F5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70158">
        <w:rPr>
          <w:rFonts w:ascii="Arial" w:hAnsi="Arial" w:cs="Arial"/>
          <w:sz w:val="24"/>
          <w:szCs w:val="24"/>
          <w:lang w:val="es-ES"/>
        </w:rPr>
        <w:t xml:space="preserve">CASTRO VERDE: Varias asociacións e veciños afectados polo proxecto do Parque eólico </w:t>
      </w:r>
      <w:r w:rsidR="0098524A" w:rsidRPr="00C70158">
        <w:rPr>
          <w:rFonts w:ascii="Arial" w:hAnsi="Arial" w:cs="Arial"/>
          <w:sz w:val="24"/>
          <w:szCs w:val="24"/>
          <w:lang w:val="es-ES"/>
        </w:rPr>
        <w:t xml:space="preserve">de </w:t>
      </w:r>
      <w:r w:rsidRPr="00C70158">
        <w:rPr>
          <w:rFonts w:ascii="Arial" w:hAnsi="Arial" w:cs="Arial"/>
          <w:sz w:val="24"/>
          <w:szCs w:val="24"/>
          <w:lang w:val="es-ES"/>
        </w:rPr>
        <w:t xml:space="preserve">Monciro, veñen de presentar alegacións ao estudo de impacto ambiental que rexeitan pola súa </w:t>
      </w:r>
      <w:r w:rsidR="00132CC9" w:rsidRPr="00C70158">
        <w:rPr>
          <w:rFonts w:ascii="Arial" w:hAnsi="Arial" w:cs="Arial"/>
          <w:sz w:val="24"/>
          <w:szCs w:val="24"/>
          <w:lang w:val="es-ES"/>
        </w:rPr>
        <w:t>falta de rigor</w:t>
      </w:r>
      <w:r w:rsidRPr="00C70158">
        <w:rPr>
          <w:rFonts w:ascii="Arial" w:hAnsi="Arial" w:cs="Arial"/>
          <w:sz w:val="24"/>
          <w:szCs w:val="24"/>
          <w:lang w:val="es-ES"/>
        </w:rPr>
        <w:t xml:space="preserve"> e desprotección dos núcleos de poboación e recursos ambientais e culturais.</w:t>
      </w:r>
    </w:p>
    <w:p w:rsidR="00FD5708" w:rsidRPr="00C70158" w:rsidRDefault="00FD5708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562C5C" w:rsidRPr="00C70158" w:rsidRDefault="00B335F5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70158">
        <w:rPr>
          <w:rFonts w:ascii="Arial" w:hAnsi="Arial" w:cs="Arial"/>
          <w:sz w:val="24"/>
          <w:szCs w:val="24"/>
          <w:lang w:val="es-ES"/>
        </w:rPr>
        <w:t>A este respecto, salientan a gran proximidade dos aeroxeradores  ás vivendas</w:t>
      </w:r>
      <w:r w:rsidR="00562C5C" w:rsidRPr="00C70158">
        <w:rPr>
          <w:rFonts w:ascii="Arial" w:hAnsi="Arial" w:cs="Arial"/>
          <w:sz w:val="24"/>
          <w:szCs w:val="24"/>
          <w:lang w:val="es-ES"/>
        </w:rPr>
        <w:t xml:space="preserve">, o seu enorme impacto acústico e visual sobre áreas </w:t>
      </w:r>
      <w:r w:rsidR="00132CC9" w:rsidRPr="00C70158">
        <w:rPr>
          <w:rFonts w:ascii="Arial" w:hAnsi="Arial" w:cs="Arial"/>
          <w:sz w:val="24"/>
          <w:szCs w:val="24"/>
          <w:lang w:val="es-ES"/>
        </w:rPr>
        <w:t xml:space="preserve">habitadas e </w:t>
      </w:r>
      <w:r w:rsidR="00562C5C" w:rsidRPr="00C70158">
        <w:rPr>
          <w:rFonts w:ascii="Arial" w:hAnsi="Arial" w:cs="Arial"/>
          <w:sz w:val="24"/>
          <w:szCs w:val="24"/>
          <w:lang w:val="es-ES"/>
        </w:rPr>
        <w:t>con protección arqueolóxica, paisaxística e ambiental, así como sobre bens catalogados de extrema relevancia, principalmente a franxa de territorio comprendida entre o Castro de Xivil, Cova da Valiña, Pazo de Carballedo, zona rústica protexida de Pioute, túmulos funerarios de Monciro, Castro de Sarceda, etc.</w:t>
      </w:r>
    </w:p>
    <w:p w:rsidR="00C460D1" w:rsidRPr="00C70158" w:rsidRDefault="00C460D1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2A1EF4" w:rsidRPr="00C70158" w:rsidRDefault="00562C5C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70158">
        <w:rPr>
          <w:rFonts w:ascii="Arial" w:hAnsi="Arial" w:cs="Arial"/>
          <w:sz w:val="24"/>
          <w:szCs w:val="24"/>
          <w:lang w:val="es-ES"/>
        </w:rPr>
        <w:t xml:space="preserve">Serva como exemplo a colocación de xeradores e a construción de </w:t>
      </w:r>
      <w:r w:rsidR="00A372D8" w:rsidRPr="00C70158">
        <w:rPr>
          <w:rFonts w:ascii="Arial" w:hAnsi="Arial" w:cs="Arial"/>
          <w:sz w:val="24"/>
          <w:szCs w:val="24"/>
          <w:lang w:val="es-ES"/>
        </w:rPr>
        <w:t>subestacións</w:t>
      </w:r>
      <w:r w:rsidRPr="00C70158">
        <w:rPr>
          <w:rFonts w:ascii="Arial" w:hAnsi="Arial" w:cs="Arial"/>
          <w:sz w:val="24"/>
          <w:szCs w:val="24"/>
          <w:lang w:val="es-ES"/>
        </w:rPr>
        <w:t xml:space="preserve"> e numerosas infraestruturas viarias</w:t>
      </w:r>
      <w:r w:rsidR="00A372D8" w:rsidRPr="00C70158">
        <w:rPr>
          <w:rFonts w:ascii="Arial" w:hAnsi="Arial" w:cs="Arial"/>
          <w:sz w:val="24"/>
          <w:szCs w:val="24"/>
          <w:lang w:val="es-ES"/>
        </w:rPr>
        <w:t xml:space="preserve"> e de evacuación</w:t>
      </w:r>
      <w:r w:rsidRPr="00C70158">
        <w:rPr>
          <w:rFonts w:ascii="Arial" w:hAnsi="Arial" w:cs="Arial"/>
          <w:sz w:val="24"/>
          <w:szCs w:val="24"/>
          <w:lang w:val="es-ES"/>
        </w:rPr>
        <w:t xml:space="preserve"> a escas</w:t>
      </w:r>
      <w:r w:rsidR="00875A91" w:rsidRPr="00C70158">
        <w:rPr>
          <w:rFonts w:ascii="Arial" w:hAnsi="Arial" w:cs="Arial"/>
          <w:sz w:val="24"/>
          <w:szCs w:val="24"/>
          <w:lang w:val="es-ES"/>
        </w:rPr>
        <w:t>a distanza</w:t>
      </w:r>
      <w:r w:rsidRPr="00C70158">
        <w:rPr>
          <w:rFonts w:ascii="Arial" w:hAnsi="Arial" w:cs="Arial"/>
          <w:sz w:val="24"/>
          <w:szCs w:val="24"/>
          <w:lang w:val="es-ES"/>
        </w:rPr>
        <w:t xml:space="preserve"> das </w:t>
      </w:r>
      <w:r w:rsidR="00875A91" w:rsidRPr="00C70158">
        <w:rPr>
          <w:rFonts w:ascii="Arial" w:hAnsi="Arial" w:cs="Arial"/>
          <w:sz w:val="24"/>
          <w:szCs w:val="24"/>
          <w:lang w:val="es-ES"/>
        </w:rPr>
        <w:t xml:space="preserve">casas </w:t>
      </w:r>
      <w:r w:rsidR="00A372D8" w:rsidRPr="00C70158">
        <w:rPr>
          <w:rFonts w:ascii="Arial" w:hAnsi="Arial" w:cs="Arial"/>
          <w:sz w:val="24"/>
          <w:szCs w:val="24"/>
          <w:lang w:val="es-ES"/>
        </w:rPr>
        <w:t xml:space="preserve">e </w:t>
      </w:r>
      <w:r w:rsidR="00875A91" w:rsidRPr="00C70158">
        <w:rPr>
          <w:rFonts w:ascii="Arial" w:hAnsi="Arial" w:cs="Arial"/>
          <w:sz w:val="24"/>
          <w:szCs w:val="24"/>
          <w:lang w:val="es-ES"/>
        </w:rPr>
        <w:t xml:space="preserve">a poucos metros </w:t>
      </w:r>
      <w:r w:rsidR="00A372D8" w:rsidRPr="00C70158">
        <w:rPr>
          <w:rFonts w:ascii="Arial" w:hAnsi="Arial" w:cs="Arial"/>
          <w:sz w:val="24"/>
          <w:szCs w:val="24"/>
          <w:lang w:val="es-ES"/>
        </w:rPr>
        <w:t xml:space="preserve">das </w:t>
      </w:r>
      <w:r w:rsidRPr="00C70158">
        <w:rPr>
          <w:rFonts w:ascii="Arial" w:hAnsi="Arial" w:cs="Arial"/>
          <w:sz w:val="24"/>
          <w:szCs w:val="24"/>
          <w:lang w:val="es-ES"/>
        </w:rPr>
        <w:t>lagoas e mámoas de Monciro, que non se documente ningunha das numerosas fontes e acuíferos afectados, a destrución</w:t>
      </w:r>
      <w:r w:rsidR="002A1EF4" w:rsidRPr="00C70158">
        <w:rPr>
          <w:rFonts w:ascii="Arial" w:hAnsi="Arial" w:cs="Arial"/>
          <w:sz w:val="24"/>
          <w:szCs w:val="24"/>
          <w:lang w:val="es-ES"/>
        </w:rPr>
        <w:t xml:space="preserve"> de unha parte significativa das fragas autóctonas do entorno ou a proposta ás agachadas de recualificar gran cantidade de fincas como “de protección de infraestruturas”.</w:t>
      </w:r>
    </w:p>
    <w:p w:rsidR="00FD5708" w:rsidRPr="00C70158" w:rsidRDefault="00FD5708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A85AB4" w:rsidRPr="00C70158" w:rsidRDefault="00A85AB4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70158">
        <w:rPr>
          <w:rFonts w:ascii="Arial" w:hAnsi="Arial" w:cs="Arial"/>
          <w:sz w:val="24"/>
          <w:szCs w:val="24"/>
          <w:lang w:val="es-ES"/>
        </w:rPr>
        <w:t>Igualmente, critican que non se teña realizado un estudo detallado no plano arqueolóxico nin do ecosistema en torno á Lagoa Grande e Lagoa Pequena, deixando estrangulado un futuro proxecto de recuperación vinculado ao LIC Parga-Ladra-Támoga</w:t>
      </w:r>
      <w:r w:rsidR="00E9439D" w:rsidRPr="00C70158">
        <w:rPr>
          <w:rFonts w:ascii="Arial" w:hAnsi="Arial" w:cs="Arial"/>
          <w:sz w:val="24"/>
          <w:szCs w:val="24"/>
          <w:lang w:val="es-ES"/>
        </w:rPr>
        <w:t xml:space="preserve"> e á Rede Natura</w:t>
      </w:r>
      <w:r w:rsidRPr="00C70158">
        <w:rPr>
          <w:rFonts w:ascii="Arial" w:hAnsi="Arial" w:cs="Arial"/>
          <w:sz w:val="24"/>
          <w:szCs w:val="24"/>
          <w:lang w:val="es-ES"/>
        </w:rPr>
        <w:t>, incumprindo as distanzas estipuladas a instalacións eléctricas</w:t>
      </w:r>
      <w:r w:rsidR="002A1EF4" w:rsidRPr="00C70158">
        <w:rPr>
          <w:rFonts w:ascii="Arial" w:hAnsi="Arial" w:cs="Arial"/>
          <w:sz w:val="24"/>
          <w:szCs w:val="24"/>
          <w:lang w:val="es-ES"/>
        </w:rPr>
        <w:t xml:space="preserve"> </w:t>
      </w:r>
      <w:r w:rsidRPr="00C70158">
        <w:rPr>
          <w:rFonts w:ascii="Arial" w:hAnsi="Arial" w:cs="Arial"/>
          <w:sz w:val="24"/>
          <w:szCs w:val="24"/>
          <w:lang w:val="es-ES"/>
        </w:rPr>
        <w:t xml:space="preserve"> e repercutindo na afección aos hábitats.</w:t>
      </w:r>
    </w:p>
    <w:p w:rsidR="00FD5708" w:rsidRPr="00C70158" w:rsidRDefault="00FD5708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B335F5" w:rsidRPr="00C70158" w:rsidRDefault="00A85AB4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70158">
        <w:rPr>
          <w:rFonts w:ascii="Arial" w:hAnsi="Arial" w:cs="Arial"/>
          <w:sz w:val="24"/>
          <w:szCs w:val="24"/>
          <w:lang w:val="es-ES"/>
        </w:rPr>
        <w:t xml:space="preserve">Finalmente, poñen de manifesto o feito de que se deixe atrapada toda a parte norte do concello de Castro Verde entre dous parques eólicos, dado o esaxerado impacto que estes núcleos padecen xa </w:t>
      </w:r>
      <w:r w:rsidR="00132CC9" w:rsidRPr="00C70158">
        <w:rPr>
          <w:rFonts w:ascii="Arial" w:hAnsi="Arial" w:cs="Arial"/>
          <w:sz w:val="24"/>
          <w:szCs w:val="24"/>
          <w:lang w:val="es-ES"/>
        </w:rPr>
        <w:t xml:space="preserve">a diario </w:t>
      </w:r>
      <w:r w:rsidRPr="00C70158">
        <w:rPr>
          <w:rFonts w:ascii="Arial" w:hAnsi="Arial" w:cs="Arial"/>
          <w:sz w:val="24"/>
          <w:szCs w:val="24"/>
          <w:lang w:val="es-ES"/>
        </w:rPr>
        <w:t>como consecuencia do ruído producido polo parque da Serra da Vacariza ao nacente, agora multiplicado polo proxectado en Monciro pola parte de poñente, preguntándose se é esta a maneira de fixar e conservar a poboación no rural.</w:t>
      </w:r>
    </w:p>
    <w:p w:rsidR="00A372D8" w:rsidRPr="00C70158" w:rsidRDefault="00A372D8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A372D8" w:rsidRPr="00C70158" w:rsidRDefault="00A372D8" w:rsidP="00FD570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70158">
        <w:rPr>
          <w:rFonts w:ascii="Arial" w:hAnsi="Arial" w:cs="Arial"/>
          <w:sz w:val="24"/>
          <w:szCs w:val="24"/>
          <w:lang w:val="es-ES"/>
        </w:rPr>
        <w:t>Neste sentido, valoran o proxecto como unha afrenta pública ao patrimonio humano, cultural e ambiental do municipio de Castro Verde, ofendendo o sentido común e hipotecando alternativas de futuro baseadas nos seus recursos endémicos.</w:t>
      </w:r>
    </w:p>
    <w:sectPr w:rsidR="00A372D8" w:rsidRPr="00C70158" w:rsidSect="001B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5F5"/>
    <w:rsid w:val="00132CC9"/>
    <w:rsid w:val="001B689F"/>
    <w:rsid w:val="002A1EF4"/>
    <w:rsid w:val="00562C5C"/>
    <w:rsid w:val="00875A91"/>
    <w:rsid w:val="00915512"/>
    <w:rsid w:val="0098524A"/>
    <w:rsid w:val="00A372D8"/>
    <w:rsid w:val="00A85AB4"/>
    <w:rsid w:val="00B335F5"/>
    <w:rsid w:val="00C460D1"/>
    <w:rsid w:val="00C612F3"/>
    <w:rsid w:val="00C70158"/>
    <w:rsid w:val="00E9439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9F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372D8"/>
    <w:rPr>
      <w:i/>
      <w:iCs/>
    </w:rPr>
  </w:style>
  <w:style w:type="paragraph" w:customStyle="1" w:styleId="Standard">
    <w:name w:val="Standard"/>
    <w:rsid w:val="00C70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9E36-7E51-45EB-9C7C-30D87C89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47</cp:revision>
  <dcterms:created xsi:type="dcterms:W3CDTF">2017-02-24T11:26:00Z</dcterms:created>
  <dcterms:modified xsi:type="dcterms:W3CDTF">2017-02-25T21:43:00Z</dcterms:modified>
</cp:coreProperties>
</file>